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ind w:right="640"/>
        <w:rPr>
          <w:rFonts w:eastAsia="黑体"/>
          <w:sz w:val="32"/>
          <w:szCs w:val="32"/>
        </w:rPr>
      </w:pPr>
      <w:r>
        <w:rPr>
          <w:rFonts w:hint="eastAsia" w:eastAsia="黑体"/>
          <w:sz w:val="32"/>
          <w:szCs w:val="32"/>
        </w:rPr>
        <w:t>附件</w:t>
      </w:r>
      <w:r>
        <w:rPr>
          <w:rFonts w:eastAsia="黑体"/>
          <w:sz w:val="32"/>
          <w:szCs w:val="32"/>
        </w:rPr>
        <w:t>2</w:t>
      </w:r>
    </w:p>
    <w:p>
      <w:pPr>
        <w:adjustRightInd w:val="0"/>
        <w:snapToGrid w:val="0"/>
        <w:spacing w:line="700" w:lineRule="exact"/>
        <w:ind w:left="5595" w:leftChars="950" w:right="640" w:hanging="3600" w:hangingChars="900"/>
        <w:rPr>
          <w:rFonts w:hint="eastAsia" w:ascii="楷体" w:hAnsi="楷体" w:eastAsia="楷体" w:cs="楷体"/>
          <w:sz w:val="40"/>
          <w:szCs w:val="40"/>
        </w:rPr>
      </w:pPr>
      <w:r>
        <w:rPr>
          <w:rFonts w:hint="eastAsia" w:ascii="楷体" w:hAnsi="楷体" w:eastAsia="楷体" w:cs="楷体"/>
          <w:sz w:val="40"/>
          <w:szCs w:val="40"/>
        </w:rPr>
        <w:t>广饶县乐安人力资源管理服务有限公司公开招聘花官镇企业专属网格专职网格员岗位表</w:t>
      </w:r>
    </w:p>
    <w:tbl>
      <w:tblPr>
        <w:tblStyle w:val="4"/>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3708"/>
        <w:gridCol w:w="711"/>
        <w:gridCol w:w="3449"/>
        <w:gridCol w:w="1422"/>
        <w:gridCol w:w="193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805" w:type="dxa"/>
            <w:vMerge w:val="restart"/>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岗位名称</w:t>
            </w:r>
          </w:p>
        </w:tc>
        <w:tc>
          <w:tcPr>
            <w:tcW w:w="3708" w:type="dxa"/>
            <w:vMerge w:val="restart"/>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岗位描述</w:t>
            </w:r>
          </w:p>
        </w:tc>
        <w:tc>
          <w:tcPr>
            <w:tcW w:w="711" w:type="dxa"/>
            <w:vMerge w:val="restart"/>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招录</w:t>
            </w:r>
            <w:r>
              <w:rPr>
                <w:rFonts w:ascii="黑体" w:hAnsi="宋体" w:eastAsia="黑体" w:cs="宋体"/>
                <w:kern w:val="0"/>
                <w:sz w:val="24"/>
              </w:rPr>
              <w:br w:type="textWrapping"/>
            </w:r>
            <w:r>
              <w:rPr>
                <w:rFonts w:hint="eastAsia" w:ascii="黑体" w:hAnsi="宋体" w:eastAsia="黑体" w:cs="宋体"/>
                <w:kern w:val="0"/>
                <w:sz w:val="24"/>
              </w:rPr>
              <w:t>计划</w:t>
            </w:r>
          </w:p>
        </w:tc>
        <w:tc>
          <w:tcPr>
            <w:tcW w:w="4871" w:type="dxa"/>
            <w:gridSpan w:val="2"/>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专业及学历学位要求</w:t>
            </w:r>
          </w:p>
        </w:tc>
        <w:tc>
          <w:tcPr>
            <w:tcW w:w="1939" w:type="dxa"/>
            <w:vMerge w:val="restart"/>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其它报考</w:t>
            </w:r>
            <w:r>
              <w:rPr>
                <w:rFonts w:ascii="黑体" w:hAnsi="宋体" w:eastAsia="黑体" w:cs="宋体"/>
                <w:kern w:val="0"/>
                <w:sz w:val="24"/>
              </w:rPr>
              <w:br w:type="textWrapping"/>
            </w:r>
            <w:r>
              <w:rPr>
                <w:rFonts w:hint="eastAsia" w:ascii="黑体" w:hAnsi="宋体" w:eastAsia="黑体" w:cs="宋体"/>
                <w:kern w:val="0"/>
                <w:sz w:val="24"/>
              </w:rPr>
              <w:t>资格条件</w:t>
            </w:r>
          </w:p>
        </w:tc>
        <w:tc>
          <w:tcPr>
            <w:tcW w:w="1184" w:type="dxa"/>
            <w:vMerge w:val="restart"/>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805" w:type="dxa"/>
            <w:vMerge w:val="continue"/>
            <w:vAlign w:val="center"/>
          </w:tcPr>
          <w:p>
            <w:pPr>
              <w:widowControl/>
              <w:jc w:val="left"/>
              <w:rPr>
                <w:rFonts w:ascii="黑体" w:hAnsi="宋体" w:eastAsia="黑体" w:cs="宋体"/>
                <w:kern w:val="0"/>
                <w:sz w:val="24"/>
              </w:rPr>
            </w:pPr>
          </w:p>
        </w:tc>
        <w:tc>
          <w:tcPr>
            <w:tcW w:w="3708" w:type="dxa"/>
            <w:vMerge w:val="continue"/>
            <w:vAlign w:val="center"/>
          </w:tcPr>
          <w:p>
            <w:pPr>
              <w:widowControl/>
              <w:jc w:val="left"/>
              <w:rPr>
                <w:rFonts w:ascii="黑体" w:hAnsi="宋体" w:eastAsia="黑体" w:cs="宋体"/>
                <w:kern w:val="0"/>
                <w:sz w:val="24"/>
              </w:rPr>
            </w:pPr>
          </w:p>
        </w:tc>
        <w:tc>
          <w:tcPr>
            <w:tcW w:w="711" w:type="dxa"/>
            <w:vMerge w:val="continue"/>
            <w:vAlign w:val="center"/>
          </w:tcPr>
          <w:p>
            <w:pPr>
              <w:widowControl/>
              <w:jc w:val="left"/>
              <w:rPr>
                <w:rFonts w:ascii="黑体" w:hAnsi="宋体" w:eastAsia="黑体" w:cs="宋体"/>
                <w:kern w:val="0"/>
                <w:sz w:val="24"/>
              </w:rPr>
            </w:pPr>
          </w:p>
        </w:tc>
        <w:tc>
          <w:tcPr>
            <w:tcW w:w="3449" w:type="dxa"/>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专业要求</w:t>
            </w:r>
          </w:p>
        </w:tc>
        <w:tc>
          <w:tcPr>
            <w:tcW w:w="1422" w:type="dxa"/>
            <w:shd w:val="clear" w:color="auto" w:fill="CCFFFF"/>
            <w:vAlign w:val="center"/>
          </w:tcPr>
          <w:p>
            <w:pPr>
              <w:widowControl/>
              <w:jc w:val="center"/>
              <w:rPr>
                <w:rFonts w:ascii="黑体" w:hAnsi="宋体" w:eastAsia="黑体" w:cs="宋体"/>
                <w:kern w:val="0"/>
                <w:sz w:val="24"/>
              </w:rPr>
            </w:pPr>
            <w:r>
              <w:rPr>
                <w:rFonts w:hint="eastAsia" w:ascii="黑体" w:hAnsi="宋体" w:eastAsia="黑体" w:cs="宋体"/>
                <w:kern w:val="0"/>
                <w:sz w:val="24"/>
              </w:rPr>
              <w:t>学历要求</w:t>
            </w:r>
          </w:p>
        </w:tc>
        <w:tc>
          <w:tcPr>
            <w:tcW w:w="1939" w:type="dxa"/>
            <w:vMerge w:val="continue"/>
            <w:vAlign w:val="center"/>
          </w:tcPr>
          <w:p>
            <w:pPr>
              <w:widowControl/>
              <w:jc w:val="left"/>
              <w:rPr>
                <w:rFonts w:ascii="黑体" w:hAnsi="宋体" w:eastAsia="黑体" w:cs="宋体"/>
                <w:kern w:val="0"/>
                <w:sz w:val="24"/>
              </w:rPr>
            </w:pPr>
          </w:p>
        </w:tc>
        <w:tc>
          <w:tcPr>
            <w:tcW w:w="1184" w:type="dxa"/>
            <w:vMerge w:val="continue"/>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805" w:type="dxa"/>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企业专职网格员</w:t>
            </w:r>
          </w:p>
        </w:tc>
        <w:tc>
          <w:tcPr>
            <w:tcW w:w="3708" w:type="dxa"/>
            <w:vAlign w:val="center"/>
          </w:tcPr>
          <w:p>
            <w:pPr>
              <w:widowControl/>
              <w:jc w:val="center"/>
              <w:rPr>
                <w:rFonts w:ascii="仿宋_GB2312" w:hAnsi="宋体" w:eastAsia="仿宋_GB2312" w:cs="宋体"/>
                <w:kern w:val="0"/>
                <w:sz w:val="32"/>
                <w:szCs w:val="32"/>
              </w:rPr>
            </w:pPr>
            <w:r>
              <w:rPr>
                <w:rFonts w:hint="eastAsia" w:ascii="仿宋" w:hAnsi="仿宋" w:eastAsia="仿宋"/>
                <w:sz w:val="32"/>
                <w:szCs w:val="32"/>
              </w:rPr>
              <w:t>企业网格管理工作</w:t>
            </w:r>
          </w:p>
        </w:tc>
        <w:tc>
          <w:tcPr>
            <w:tcW w:w="711" w:type="dxa"/>
            <w:vAlign w:val="center"/>
          </w:tcPr>
          <w:p>
            <w:pPr>
              <w:widowControl/>
              <w:jc w:val="center"/>
              <w:rPr>
                <w:rFonts w:hint="eastAsia" w:eastAsia="宋体"/>
                <w:kern w:val="0"/>
                <w:sz w:val="32"/>
                <w:szCs w:val="32"/>
                <w:lang w:val="en-US" w:eastAsia="zh-CN"/>
              </w:rPr>
            </w:pPr>
            <w:r>
              <w:rPr>
                <w:rFonts w:hint="eastAsia"/>
                <w:kern w:val="0"/>
                <w:sz w:val="32"/>
                <w:szCs w:val="32"/>
                <w:lang w:val="en-US" w:eastAsia="zh-CN"/>
              </w:rPr>
              <w:t>2</w:t>
            </w:r>
          </w:p>
        </w:tc>
        <w:tc>
          <w:tcPr>
            <w:tcW w:w="3449" w:type="dxa"/>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不限专业</w:t>
            </w:r>
          </w:p>
        </w:tc>
        <w:tc>
          <w:tcPr>
            <w:tcW w:w="1422" w:type="dxa"/>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大学专科</w:t>
            </w:r>
            <w:r>
              <w:rPr>
                <w:rFonts w:ascii="仿宋_GB2312" w:hAnsi="宋体" w:eastAsia="仿宋_GB2312" w:cs="宋体"/>
                <w:kern w:val="0"/>
                <w:sz w:val="32"/>
                <w:szCs w:val="32"/>
              </w:rPr>
              <w:br w:type="textWrapping"/>
            </w:r>
            <w:r>
              <w:rPr>
                <w:rFonts w:hint="eastAsia" w:ascii="仿宋_GB2312" w:hAnsi="宋体" w:eastAsia="仿宋_GB2312" w:cs="宋体"/>
                <w:kern w:val="0"/>
                <w:sz w:val="32"/>
                <w:szCs w:val="32"/>
              </w:rPr>
              <w:t>及以上</w:t>
            </w:r>
          </w:p>
        </w:tc>
        <w:tc>
          <w:tcPr>
            <w:tcW w:w="1939" w:type="dxa"/>
            <w:vAlign w:val="center"/>
          </w:tcPr>
          <w:p>
            <w:pPr>
              <w:widowControl/>
              <w:jc w:val="center"/>
              <w:rPr>
                <w:rFonts w:ascii="仿宋_GB2312" w:hAnsi="宋体" w:eastAsia="仿宋_GB2312" w:cs="宋体"/>
                <w:strike/>
                <w:kern w:val="0"/>
                <w:sz w:val="32"/>
                <w:szCs w:val="32"/>
              </w:rPr>
            </w:pPr>
          </w:p>
        </w:tc>
        <w:tc>
          <w:tcPr>
            <w:tcW w:w="1184" w:type="dxa"/>
            <w:vAlign w:val="center"/>
          </w:tcPr>
          <w:p>
            <w:pPr>
              <w:widowControl/>
              <w:jc w:val="center"/>
              <w:rPr>
                <w:rFonts w:eastAsia="仿宋_GB2312"/>
                <w:kern w:val="0"/>
                <w:sz w:val="20"/>
                <w:szCs w:val="20"/>
              </w:rPr>
            </w:pPr>
          </w:p>
        </w:tc>
      </w:tr>
    </w:tbl>
    <w:p>
      <w:pPr>
        <w:adjustRightInd w:val="0"/>
        <w:snapToGrid w:val="0"/>
        <w:spacing w:line="700" w:lineRule="exact"/>
        <w:ind w:right="640"/>
        <w:rPr>
          <w:rFonts w:ascii="仿宋_GB2312" w:eastAsia="仿宋_GB2312"/>
          <w:sz w:val="20"/>
          <w:szCs w:val="20"/>
        </w:rPr>
      </w:pPr>
    </w:p>
    <w:p>
      <w:bookmarkStart w:id="0" w:name="_GoBack"/>
      <w:bookmarkEnd w:id="0"/>
    </w:p>
    <w:sectPr>
      <w:pgSz w:w="16838" w:h="11906" w:orient="landscape"/>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9D15F1"/>
    <w:rsid w:val="4FEF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2020-06-17T01:18:00Z</dcterms:created>
  <dc:creator>Administrator</dc:creator>
  <cp:lastModifiedBy>WPS_1591170354</cp:lastModifiedBy>
  <dcterms:modified xsi:type="dcterms:W3CDTF">2020-06-17T07:14:25Z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